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06B51" w14:textId="77777777" w:rsidR="009C2A1E" w:rsidRDefault="009C2A1E">
      <w:pPr>
        <w:widowControl/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33"/>
          <w:szCs w:val="33"/>
        </w:rPr>
      </w:pPr>
    </w:p>
    <w:p w14:paraId="1F71DA19" w14:textId="77777777" w:rsidR="009C2A1E" w:rsidRDefault="009C2A1E">
      <w:pPr>
        <w:widowControl/>
        <w:shd w:val="clear" w:color="auto" w:fill="FFFFFF"/>
        <w:spacing w:line="39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 w:themeColor="text1"/>
          <w:kern w:val="36"/>
          <w:sz w:val="33"/>
          <w:szCs w:val="33"/>
        </w:rPr>
      </w:pPr>
    </w:p>
    <w:p w14:paraId="6DC8A920" w14:textId="77777777" w:rsidR="009C2A1E" w:rsidRDefault="009C2A1E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</w:p>
    <w:p w14:paraId="460D2BBB" w14:textId="77777777" w:rsidR="009C2A1E" w:rsidRDefault="00165184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关于推荐参加湖北省第十二届“挑战杯”</w:t>
      </w:r>
    </w:p>
    <w:p w14:paraId="02538F90" w14:textId="77777777" w:rsidR="009C2A1E" w:rsidRDefault="00165184">
      <w:pPr>
        <w:spacing w:line="360" w:lineRule="auto"/>
        <w:jc w:val="center"/>
        <w:rPr>
          <w:rFonts w:ascii="微软雅黑" w:eastAsia="微软雅黑" w:hAnsi="微软雅黑" w:cs="宋体"/>
          <w:b/>
          <w:bCs/>
          <w:color w:val="000000" w:themeColor="text1"/>
          <w:kern w:val="36"/>
          <w:sz w:val="33"/>
          <w:szCs w:val="33"/>
        </w:rPr>
      </w:pPr>
      <w:r>
        <w:rPr>
          <w:rFonts w:ascii="方正小标宋简体" w:eastAsia="方正小标宋简体" w:hint="eastAsia"/>
          <w:sz w:val="36"/>
          <w:szCs w:val="36"/>
        </w:rPr>
        <w:t>大学生创业计划竞赛作品的公示</w:t>
      </w:r>
    </w:p>
    <w:p w14:paraId="5AB726A2" w14:textId="77777777" w:rsidR="009C2A1E" w:rsidRDefault="009C2A1E">
      <w:pPr>
        <w:pStyle w:val="western"/>
        <w:shd w:val="clear" w:color="auto" w:fill="FFFFFF"/>
        <w:spacing w:before="0" w:beforeAutospacing="0" w:after="0" w:afterAutospacing="0" w:line="605" w:lineRule="atLeast"/>
        <w:rPr>
          <w:rFonts w:ascii="仿宋" w:eastAsia="仿宋" w:hAnsi="仿宋" w:cs="Arial"/>
          <w:color w:val="333333"/>
          <w:sz w:val="32"/>
          <w:szCs w:val="32"/>
        </w:rPr>
      </w:pPr>
    </w:p>
    <w:p w14:paraId="3F51EBD9" w14:textId="77777777" w:rsidR="009C2A1E" w:rsidRDefault="0016518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各学院：</w:t>
      </w:r>
    </w:p>
    <w:p w14:paraId="44D1A9E4" w14:textId="77777777" w:rsidR="009C2A1E" w:rsidRDefault="0016518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根据《鄂二师院行发〔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54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关于开展第十届“挑战杯”大学生创业计划竞赛的通知》文件精神，湖北第二师范学院举办了第十届“挑战杯”大学生创业计划竞赛，经过院级初赛，校级复赛、决赛，拟确定推荐</w:t>
      </w: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件作品参加湖北省第十二届“挑战杯”大学生创业计划竞赛（名单见附件），现予以公示，公示期为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24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日。公示期内如有异议，可向校团委反映。</w:t>
      </w:r>
    </w:p>
    <w:p w14:paraId="3A6F634D" w14:textId="77777777" w:rsidR="009C2A1E" w:rsidRDefault="0016518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</w:t>
      </w:r>
      <w:r>
        <w:rPr>
          <w:rFonts w:ascii="仿宋_GB2312" w:eastAsia="仿宋_GB2312" w:hint="eastAsia"/>
          <w:sz w:val="32"/>
          <w:szCs w:val="32"/>
        </w:rPr>
        <w:t>张静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 </w:t>
      </w: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</w:rPr>
        <w:t>15807150450</w:t>
      </w:r>
    </w:p>
    <w:p w14:paraId="5E4141C9" w14:textId="77777777" w:rsidR="009C2A1E" w:rsidRDefault="00165184">
      <w:pPr>
        <w:spacing w:line="6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附件：推荐参加湖北省第十二届“挑战杯”大学生创业计划竞赛的作品名单</w:t>
      </w:r>
    </w:p>
    <w:p w14:paraId="08859A6F" w14:textId="77777777" w:rsidR="009C2A1E" w:rsidRDefault="009C2A1E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088242B5" w14:textId="77777777" w:rsidR="009C2A1E" w:rsidRDefault="00165184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   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共青团湖北第二师范学院委员会</w:t>
      </w:r>
      <w:r>
        <w:rPr>
          <w:rFonts w:ascii="仿宋_GB2312" w:eastAsia="仿宋_GB2312" w:hint="eastAsia"/>
          <w:sz w:val="32"/>
          <w:szCs w:val="32"/>
        </w:rPr>
        <w:t>  </w:t>
      </w:r>
    </w:p>
    <w:p w14:paraId="0845DDF1" w14:textId="77777777" w:rsidR="009C2A1E" w:rsidRDefault="00165184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21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 </w:t>
      </w:r>
    </w:p>
    <w:p w14:paraId="7B602543" w14:textId="77777777" w:rsidR="009C2A1E" w:rsidRDefault="009C2A1E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 w14:paraId="32827CD1" w14:textId="77777777" w:rsidR="009C2A1E" w:rsidRDefault="009C2A1E"/>
    <w:p w14:paraId="52FB32F8" w14:textId="77777777" w:rsidR="009C2A1E" w:rsidRDefault="009C2A1E"/>
    <w:p w14:paraId="09DF3428" w14:textId="77777777" w:rsidR="009C2A1E" w:rsidRDefault="009C2A1E"/>
    <w:p w14:paraId="52E090C3" w14:textId="77777777" w:rsidR="009C2A1E" w:rsidRDefault="009C2A1E"/>
    <w:p w14:paraId="0C1E6574" w14:textId="77777777" w:rsidR="009C2A1E" w:rsidRDefault="009C2A1E"/>
    <w:p w14:paraId="0526DA1A" w14:textId="77777777" w:rsidR="009C2A1E" w:rsidRDefault="00165184">
      <w:pPr>
        <w:pStyle w:val="western"/>
        <w:shd w:val="clear" w:color="auto" w:fill="FFFFFF"/>
        <w:spacing w:before="0" w:beforeAutospacing="0" w:after="0" w:afterAutospacing="0" w:line="605" w:lineRule="atLeast"/>
        <w:rPr>
          <w:rFonts w:ascii="方正仿宋_GBK" w:eastAsia="方正仿宋_GBK" w:cs="Arial"/>
          <w:color w:val="333333"/>
          <w:sz w:val="32"/>
          <w:szCs w:val="32"/>
        </w:rPr>
      </w:pPr>
      <w:r>
        <w:rPr>
          <w:rFonts w:ascii="方正仿宋_GBK" w:eastAsia="方正仿宋_GBK" w:cs="Arial" w:hint="eastAsia"/>
          <w:color w:val="333333"/>
          <w:sz w:val="27"/>
          <w:szCs w:val="27"/>
        </w:rPr>
        <w:lastRenderedPageBreak/>
        <w:t>附件</w:t>
      </w:r>
      <w:r>
        <w:rPr>
          <w:rFonts w:ascii="方正仿宋_GBK" w:eastAsia="方正仿宋_GBK" w:cs="Arial" w:hint="eastAsia"/>
          <w:color w:val="333333"/>
          <w:sz w:val="32"/>
          <w:szCs w:val="32"/>
        </w:rPr>
        <w:t>：</w:t>
      </w:r>
    </w:p>
    <w:p w14:paraId="3E89CB72" w14:textId="77777777" w:rsidR="009C2A1E" w:rsidRDefault="00165184">
      <w:pPr>
        <w:pStyle w:val="western"/>
        <w:shd w:val="clear" w:color="auto" w:fill="FFFFFF"/>
        <w:spacing w:before="0" w:beforeAutospacing="0" w:after="0" w:afterAutospacing="0" w:line="605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cs="Arial" w:hint="eastAsia"/>
          <w:color w:val="333333"/>
          <w:sz w:val="32"/>
          <w:szCs w:val="32"/>
        </w:rPr>
        <w:t>推荐参加湖北省第十二届“挑战杯”大学生</w:t>
      </w:r>
    </w:p>
    <w:p w14:paraId="474EB080" w14:textId="77777777" w:rsidR="009C2A1E" w:rsidRDefault="00165184">
      <w:pPr>
        <w:pStyle w:val="western"/>
        <w:shd w:val="clear" w:color="auto" w:fill="FFFFFF"/>
        <w:spacing w:before="0" w:beforeAutospacing="0" w:after="0" w:afterAutospacing="0" w:line="605" w:lineRule="atLeast"/>
        <w:jc w:val="center"/>
        <w:rPr>
          <w:rFonts w:ascii="Arial" w:hAnsi="Arial" w:cs="Arial"/>
          <w:color w:val="333333"/>
          <w:sz w:val="21"/>
          <w:szCs w:val="21"/>
        </w:rPr>
      </w:pPr>
      <w:r>
        <w:rPr>
          <w:rStyle w:val="a8"/>
          <w:rFonts w:cs="Arial" w:hint="eastAsia"/>
          <w:color w:val="333333"/>
          <w:sz w:val="32"/>
          <w:szCs w:val="32"/>
        </w:rPr>
        <w:t>创业计划竞赛决赛的作品名单</w:t>
      </w:r>
    </w:p>
    <w:tbl>
      <w:tblPr>
        <w:tblW w:w="9978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1060"/>
        <w:gridCol w:w="2109"/>
        <w:gridCol w:w="4871"/>
        <w:gridCol w:w="1938"/>
      </w:tblGrid>
      <w:tr w:rsidR="009C2A1E" w14:paraId="1654DA60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0168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C3A2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院系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DD0F4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5F5D5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作品所属领域</w:t>
            </w:r>
          </w:p>
        </w:tc>
      </w:tr>
      <w:tr w:rsidR="009C2A1E" w14:paraId="50ECE4AE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A613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CB6E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213C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F8AE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67C44675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DCD44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6C50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马克思主义学院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02542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红船行——行走的红色百科全书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239E8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/>
                <w:sz w:val="22"/>
              </w:rPr>
              <w:t>社会治理和公共服务</w:t>
            </w:r>
          </w:p>
        </w:tc>
      </w:tr>
      <w:tr w:rsidR="009C2A1E" w14:paraId="2DB78184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D3C9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CCBB2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20F1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76A5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57DB5746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7C2B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867F1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新闻与传播学院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7F29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City</w:t>
            </w:r>
            <w:proofErr w:type="gramStart"/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盲盒</w:t>
            </w:r>
            <w:proofErr w:type="gramEnd"/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——</w:t>
            </w:r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城市之</w:t>
            </w:r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“</w:t>
            </w:r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窗</w:t>
            </w:r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”</w:t>
            </w:r>
            <w:r>
              <w:rPr>
                <w:rFonts w:ascii="仿宋" w:eastAsia="仿宋" w:hAnsi="仿宋" w:cstheme="minorEastAsia"/>
                <w:color w:val="000000"/>
                <w:kern w:val="0"/>
                <w:sz w:val="22"/>
                <w:lang w:bidi="ar"/>
              </w:rPr>
              <w:t>玩偶代言项目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366B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文化创意和区域合作</w:t>
            </w:r>
          </w:p>
        </w:tc>
      </w:tr>
      <w:tr w:rsidR="009C2A1E" w14:paraId="32E53E3C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FF4F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23C3C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DAF07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623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18FC9317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649B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5BDC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化学与生命科学学院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E0B0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光</w:t>
            </w:r>
            <w:proofErr w:type="gramStart"/>
            <w:r>
              <w:rPr>
                <w:rFonts w:ascii="仿宋" w:eastAsia="仿宋" w:hAnsi="仿宋" w:hint="eastAsia"/>
                <w:sz w:val="22"/>
              </w:rPr>
              <w:t>之芯—先进</w:t>
            </w:r>
            <w:proofErr w:type="gramEnd"/>
            <w:r>
              <w:rPr>
                <w:rFonts w:ascii="仿宋" w:eastAsia="仿宋" w:hAnsi="仿宋" w:hint="eastAsia"/>
                <w:sz w:val="22"/>
              </w:rPr>
              <w:t>污油净化技术的创新者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8AA5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科技创新和未来产业</w:t>
            </w:r>
          </w:p>
        </w:tc>
      </w:tr>
      <w:tr w:rsidR="009C2A1E" w14:paraId="79CC1D7A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A735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6B88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FA9F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AB23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0451586F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3C144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0F92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计算机学院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FA8E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2"/>
                <w:lang w:bidi="ar"/>
              </w:rPr>
              <w:t>飞鸟—绿水青山守护者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FDB00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生态环保和可持续发展</w:t>
            </w:r>
          </w:p>
        </w:tc>
      </w:tr>
      <w:tr w:rsidR="009C2A1E" w14:paraId="0F5EAB8A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A4E1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2A0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A365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296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50463BC0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936A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31E1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物理与机电工程学院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985E9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“追光逐日”——共享晾晒智能小助手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418A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科技创新和未来产业</w:t>
            </w:r>
          </w:p>
        </w:tc>
      </w:tr>
      <w:tr w:rsidR="009C2A1E" w14:paraId="0BC15674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0EE4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0803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23FF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BD5C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022E4E50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666D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259D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教育科学学院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AC7C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2"/>
                <w:lang w:bidi="ar"/>
              </w:rPr>
              <w:t>课后两小时，大手拉小手——“双减”政策落地回归实践育人初心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F094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社会治理和公共服务</w:t>
            </w:r>
          </w:p>
        </w:tc>
      </w:tr>
      <w:tr w:rsidR="009C2A1E" w14:paraId="76111F52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FFF2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B930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1D9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12C0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25FEDBD2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B8940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047D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新闻与传播学院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F7A5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theme="minorEastAsia" w:hint="eastAsia"/>
                <w:color w:val="000000"/>
                <w:kern w:val="0"/>
                <w:sz w:val="22"/>
                <w:lang w:bidi="ar"/>
              </w:rPr>
              <w:t>焕</w:t>
            </w:r>
            <w:proofErr w:type="gramEnd"/>
            <w:r>
              <w:rPr>
                <w:rFonts w:ascii="仿宋" w:eastAsia="仿宋" w:hAnsi="仿宋" w:cstheme="minorEastAsia" w:hint="eastAsia"/>
                <w:color w:val="000000"/>
                <w:kern w:val="0"/>
                <w:sz w:val="22"/>
                <w:lang w:bidi="ar"/>
              </w:rPr>
              <w:t>新工坊——废品改造环保创意项目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2C4F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生态环保和可持续发展</w:t>
            </w:r>
          </w:p>
        </w:tc>
      </w:tr>
      <w:tr w:rsidR="009C2A1E" w14:paraId="61F68155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3CA5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7F9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EE06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62BAE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2A2EA94B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92E3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BF5B7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建筑与材料工程学院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52DD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“约活儿”——大学生心理健康校园监测先行者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929E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文化创意和区域合作</w:t>
            </w:r>
          </w:p>
        </w:tc>
      </w:tr>
      <w:tr w:rsidR="009C2A1E" w14:paraId="19D11B73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5951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C65AC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4AE1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9F3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5C345ED3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6B8CA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BEBA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数学与经济学院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0B8E4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Eternal(</w:t>
            </w:r>
            <w:r>
              <w:rPr>
                <w:rFonts w:ascii="仿宋" w:eastAsia="仿宋" w:hAnsi="仿宋" w:hint="eastAsia"/>
                <w:sz w:val="22"/>
              </w:rPr>
              <w:t>伊特诺</w:t>
            </w:r>
            <w:r>
              <w:rPr>
                <w:rFonts w:ascii="仿宋" w:eastAsia="仿宋" w:hAnsi="仿宋" w:hint="eastAsia"/>
                <w:sz w:val="22"/>
              </w:rPr>
              <w:t>)</w:t>
            </w:r>
            <w:r>
              <w:rPr>
                <w:rFonts w:ascii="仿宋" w:eastAsia="仿宋" w:hAnsi="仿宋" w:hint="eastAsia"/>
                <w:sz w:val="22"/>
              </w:rPr>
              <w:t>——中国首创非遗技艺产品品牌跨境网站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DC12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文化创意和区域合作</w:t>
            </w:r>
          </w:p>
        </w:tc>
      </w:tr>
      <w:tr w:rsidR="009C2A1E" w14:paraId="450D83B6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BF02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A151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885B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BC11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67AE1D58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B08C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BB3C3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计算机学院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C35ED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theme="minorEastAsia" w:hint="eastAsia"/>
                <w:sz w:val="22"/>
              </w:rPr>
              <w:t>星辰编程—基于代码分析的智能编程学习解决方案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DA921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社会治理和公共服务</w:t>
            </w:r>
          </w:p>
        </w:tc>
      </w:tr>
      <w:tr w:rsidR="009C2A1E" w14:paraId="41B6E599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851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DBC1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5B05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BBD7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75282831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E4CB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FACA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建筑与材料工程学院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4F652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theme="minorEastAsia" w:hint="eastAsia"/>
                <w:sz w:val="22"/>
              </w:rPr>
              <w:t>私房茶掌柜——“一品采花”互联网助</w:t>
            </w:r>
            <w:proofErr w:type="gramStart"/>
            <w:r>
              <w:rPr>
                <w:rFonts w:ascii="仿宋" w:eastAsia="仿宋" w:hAnsi="仿宋" w:cstheme="minorEastAsia" w:hint="eastAsia"/>
                <w:sz w:val="22"/>
              </w:rPr>
              <w:t>农创新</w:t>
            </w:r>
            <w:proofErr w:type="gramEnd"/>
            <w:r>
              <w:rPr>
                <w:rFonts w:ascii="仿宋" w:eastAsia="仿宋" w:hAnsi="仿宋" w:cstheme="minorEastAsia" w:hint="eastAsia"/>
                <w:sz w:val="22"/>
              </w:rPr>
              <w:t>营销计划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6096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乡村振兴和农业农村现代化</w:t>
            </w:r>
          </w:p>
        </w:tc>
      </w:tr>
      <w:tr w:rsidR="009C2A1E" w14:paraId="2646D315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DE82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DAB2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C4B7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7899B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29E3B9C4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82F5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89892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计算机学院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C8EC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" w:eastAsia="仿宋" w:hAnsi="仿宋" w:cstheme="minorEastAsia" w:hint="eastAsia"/>
                <w:sz w:val="22"/>
              </w:rPr>
              <w:t>经精叶叶</w:t>
            </w:r>
            <w:proofErr w:type="gramEnd"/>
            <w:r>
              <w:rPr>
                <w:rFonts w:ascii="仿宋" w:eastAsia="仿宋" w:hAnsi="仿宋" w:cstheme="minorEastAsia" w:hint="eastAsia"/>
                <w:sz w:val="22"/>
              </w:rPr>
              <w:t>——民用</w:t>
            </w:r>
            <w:proofErr w:type="gramStart"/>
            <w:r>
              <w:rPr>
                <w:rFonts w:ascii="仿宋" w:eastAsia="仿宋" w:hAnsi="仿宋" w:cstheme="minorEastAsia" w:hint="eastAsia"/>
                <w:sz w:val="22"/>
              </w:rPr>
              <w:t>级五轴生产</w:t>
            </w:r>
            <w:proofErr w:type="gramEnd"/>
            <w:r>
              <w:rPr>
                <w:rFonts w:ascii="仿宋" w:eastAsia="仿宋" w:hAnsi="仿宋" w:cstheme="minorEastAsia" w:hint="eastAsia"/>
                <w:sz w:val="22"/>
              </w:rPr>
              <w:t>高经济精度叶轮叶片的定义者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BBD6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科技创新和未来产业</w:t>
            </w:r>
          </w:p>
        </w:tc>
      </w:tr>
      <w:tr w:rsidR="009C2A1E" w14:paraId="012243EE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A5073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D00C0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AFB3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9B9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2C6B066A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4AD26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3A4F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化学与生命科学学院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D42F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“农田小助手”——绿色捕虫、虫情预警稻草人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8EB64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生态环保和可持续发展</w:t>
            </w:r>
          </w:p>
        </w:tc>
      </w:tr>
      <w:tr w:rsidR="009C2A1E" w14:paraId="4C9EAC32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D4FF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EEDD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C5EE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0D8D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1972F6A5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0C90F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4EEB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物理与机电工程学院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65AA0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theme="minorEastAsia" w:hint="eastAsia"/>
                <w:color w:val="000000"/>
                <w:kern w:val="0"/>
                <w:sz w:val="22"/>
                <w:lang w:bidi="ar"/>
              </w:rPr>
              <w:t>科技快车助力将军故里——</w:t>
            </w:r>
            <w:proofErr w:type="gramStart"/>
            <w:r>
              <w:rPr>
                <w:rFonts w:ascii="仿宋" w:eastAsia="仿宋" w:hAnsi="仿宋" w:cstheme="minorEastAsia" w:hint="eastAsia"/>
                <w:color w:val="000000"/>
                <w:kern w:val="0"/>
                <w:sz w:val="22"/>
                <w:lang w:bidi="ar"/>
              </w:rPr>
              <w:t>校县合作</w:t>
            </w:r>
            <w:proofErr w:type="gramEnd"/>
            <w:r>
              <w:rPr>
                <w:rFonts w:ascii="仿宋" w:eastAsia="仿宋" w:hAnsi="仿宋" w:cstheme="minorEastAsia" w:hint="eastAsia"/>
                <w:color w:val="000000"/>
                <w:kern w:val="0"/>
                <w:sz w:val="22"/>
                <w:lang w:bidi="ar"/>
              </w:rPr>
              <w:t>筑梦乡村振兴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F6A04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乡村振兴和农业农村现代化</w:t>
            </w:r>
          </w:p>
        </w:tc>
      </w:tr>
      <w:tr w:rsidR="009C2A1E" w14:paraId="341C937F" w14:textId="77777777">
        <w:trPr>
          <w:cantSplit/>
          <w:trHeight w:val="666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CD96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7F5C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41B8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E2B8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722F88C1" w14:textId="77777777">
        <w:trPr>
          <w:cantSplit/>
          <w:trHeight w:val="312"/>
          <w:jc w:val="center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4348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8FA52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新闻与传播学院</w:t>
            </w:r>
          </w:p>
        </w:tc>
        <w:tc>
          <w:tcPr>
            <w:tcW w:w="4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FB78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hint="eastAsia"/>
                <w:sz w:val="22"/>
              </w:rPr>
              <w:t>“</w:t>
            </w:r>
            <w:r>
              <w:rPr>
                <w:rFonts w:ascii="仿宋" w:eastAsia="仿宋" w:hAnsi="仿宋"/>
                <w:sz w:val="22"/>
              </w:rPr>
              <w:t>yuan”</w:t>
            </w:r>
            <w:r>
              <w:rPr>
                <w:rFonts w:ascii="仿宋" w:eastAsia="仿宋" w:hAnsi="仿宋"/>
                <w:sz w:val="22"/>
              </w:rPr>
              <w:t>计划</w:t>
            </w:r>
            <w:r>
              <w:rPr>
                <w:rFonts w:ascii="仿宋" w:eastAsia="仿宋" w:hAnsi="仿宋"/>
                <w:sz w:val="22"/>
              </w:rPr>
              <w:t>——</w:t>
            </w:r>
            <w:r>
              <w:rPr>
                <w:rFonts w:ascii="仿宋" w:eastAsia="仿宋" w:hAnsi="仿宋"/>
                <w:sz w:val="22"/>
              </w:rPr>
              <w:t>乡村</w:t>
            </w:r>
            <w:proofErr w:type="gramStart"/>
            <w:r>
              <w:rPr>
                <w:rFonts w:ascii="仿宋" w:eastAsia="仿宋" w:hAnsi="仿宋"/>
                <w:sz w:val="22"/>
              </w:rPr>
              <w:t>小学公益</w:t>
            </w:r>
            <w:proofErr w:type="gramEnd"/>
            <w:r>
              <w:rPr>
                <w:rFonts w:ascii="仿宋" w:eastAsia="仿宋" w:hAnsi="仿宋"/>
                <w:sz w:val="22"/>
              </w:rPr>
              <w:t>书院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72913" w14:textId="77777777" w:rsidR="009C2A1E" w:rsidRDefault="0016518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乡村振兴和农业农村现代化</w:t>
            </w:r>
          </w:p>
        </w:tc>
      </w:tr>
      <w:tr w:rsidR="009C2A1E" w14:paraId="5EB35305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3F90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93D12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B980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34CC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  <w:tr w:rsidR="009C2A1E" w14:paraId="5A9E2422" w14:textId="77777777">
        <w:trPr>
          <w:cantSplit/>
          <w:trHeight w:val="312"/>
          <w:jc w:val="center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4C9A6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AF30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4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7BAA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736" w14:textId="77777777" w:rsidR="009C2A1E" w:rsidRDefault="009C2A1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</w:tr>
    </w:tbl>
    <w:p w14:paraId="7FDD0D4E" w14:textId="77777777" w:rsidR="009C2A1E" w:rsidRDefault="009C2A1E">
      <w:pPr>
        <w:rPr>
          <w:sz w:val="2"/>
          <w:szCs w:val="2"/>
        </w:rPr>
      </w:pPr>
    </w:p>
    <w:p w14:paraId="5E546B2F" w14:textId="77777777" w:rsidR="009C2A1E" w:rsidRDefault="009C2A1E">
      <w:pPr>
        <w:rPr>
          <w:sz w:val="2"/>
          <w:szCs w:val="2"/>
        </w:rPr>
      </w:pPr>
    </w:p>
    <w:sectPr w:rsidR="009C2A1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RjZTY1MzgzYTQ3ZTc5NGU1Njg3OTkwM2E0MWRmODUifQ=="/>
  </w:docVars>
  <w:rsids>
    <w:rsidRoot w:val="001B7CC6"/>
    <w:rsid w:val="000061CA"/>
    <w:rsid w:val="00027E4F"/>
    <w:rsid w:val="00040423"/>
    <w:rsid w:val="00053D91"/>
    <w:rsid w:val="00061FA4"/>
    <w:rsid w:val="00064B00"/>
    <w:rsid w:val="000758FB"/>
    <w:rsid w:val="00096BF5"/>
    <w:rsid w:val="000D40D4"/>
    <w:rsid w:val="000D5F0E"/>
    <w:rsid w:val="000E60FC"/>
    <w:rsid w:val="000F2B2D"/>
    <w:rsid w:val="001134D6"/>
    <w:rsid w:val="00114A64"/>
    <w:rsid w:val="00124DCE"/>
    <w:rsid w:val="00127F91"/>
    <w:rsid w:val="001328A5"/>
    <w:rsid w:val="00152D31"/>
    <w:rsid w:val="00165184"/>
    <w:rsid w:val="00174ABF"/>
    <w:rsid w:val="00181D6B"/>
    <w:rsid w:val="001A362D"/>
    <w:rsid w:val="001B7CC6"/>
    <w:rsid w:val="001C6C55"/>
    <w:rsid w:val="001E7F10"/>
    <w:rsid w:val="0020063E"/>
    <w:rsid w:val="00226F20"/>
    <w:rsid w:val="00240AF5"/>
    <w:rsid w:val="002805AB"/>
    <w:rsid w:val="0028659F"/>
    <w:rsid w:val="00293827"/>
    <w:rsid w:val="002A10C9"/>
    <w:rsid w:val="002A7E9F"/>
    <w:rsid w:val="002B33E4"/>
    <w:rsid w:val="002C64C5"/>
    <w:rsid w:val="002F47FB"/>
    <w:rsid w:val="003367CB"/>
    <w:rsid w:val="00341B56"/>
    <w:rsid w:val="003466A3"/>
    <w:rsid w:val="00365080"/>
    <w:rsid w:val="003C1FB9"/>
    <w:rsid w:val="003F3246"/>
    <w:rsid w:val="00407E33"/>
    <w:rsid w:val="00414B48"/>
    <w:rsid w:val="004233EF"/>
    <w:rsid w:val="0043447D"/>
    <w:rsid w:val="00440AD6"/>
    <w:rsid w:val="00441AC4"/>
    <w:rsid w:val="00494372"/>
    <w:rsid w:val="004E2BD1"/>
    <w:rsid w:val="004E59D0"/>
    <w:rsid w:val="004F63E8"/>
    <w:rsid w:val="00515159"/>
    <w:rsid w:val="00517ABF"/>
    <w:rsid w:val="005270EE"/>
    <w:rsid w:val="00563272"/>
    <w:rsid w:val="00573CCB"/>
    <w:rsid w:val="005749DA"/>
    <w:rsid w:val="00584681"/>
    <w:rsid w:val="00590B14"/>
    <w:rsid w:val="005963CD"/>
    <w:rsid w:val="005B35B4"/>
    <w:rsid w:val="005C719F"/>
    <w:rsid w:val="005D0E44"/>
    <w:rsid w:val="005F28DC"/>
    <w:rsid w:val="00604285"/>
    <w:rsid w:val="006260D1"/>
    <w:rsid w:val="00641ABB"/>
    <w:rsid w:val="00655DED"/>
    <w:rsid w:val="006657DA"/>
    <w:rsid w:val="00684745"/>
    <w:rsid w:val="0069388C"/>
    <w:rsid w:val="0069480A"/>
    <w:rsid w:val="006A0980"/>
    <w:rsid w:val="006B0565"/>
    <w:rsid w:val="006E3C0F"/>
    <w:rsid w:val="006E565E"/>
    <w:rsid w:val="006F68BF"/>
    <w:rsid w:val="00704B59"/>
    <w:rsid w:val="00734B77"/>
    <w:rsid w:val="00740902"/>
    <w:rsid w:val="00752698"/>
    <w:rsid w:val="00791448"/>
    <w:rsid w:val="00806E28"/>
    <w:rsid w:val="00815B31"/>
    <w:rsid w:val="00841DFA"/>
    <w:rsid w:val="00853C97"/>
    <w:rsid w:val="00870DA2"/>
    <w:rsid w:val="008A419F"/>
    <w:rsid w:val="008B4206"/>
    <w:rsid w:val="008C57ED"/>
    <w:rsid w:val="008C6BEA"/>
    <w:rsid w:val="008D338F"/>
    <w:rsid w:val="008E0996"/>
    <w:rsid w:val="008E18FC"/>
    <w:rsid w:val="008E4AE6"/>
    <w:rsid w:val="00925062"/>
    <w:rsid w:val="00993962"/>
    <w:rsid w:val="0099651A"/>
    <w:rsid w:val="009A3817"/>
    <w:rsid w:val="009C2A1E"/>
    <w:rsid w:val="009E08A3"/>
    <w:rsid w:val="009E0F10"/>
    <w:rsid w:val="00A10CA3"/>
    <w:rsid w:val="00A262F2"/>
    <w:rsid w:val="00A27ECD"/>
    <w:rsid w:val="00A34DCD"/>
    <w:rsid w:val="00A44A56"/>
    <w:rsid w:val="00A5182D"/>
    <w:rsid w:val="00A5211E"/>
    <w:rsid w:val="00A932A2"/>
    <w:rsid w:val="00A97792"/>
    <w:rsid w:val="00AB6125"/>
    <w:rsid w:val="00AF2BAE"/>
    <w:rsid w:val="00B02F8B"/>
    <w:rsid w:val="00B0450C"/>
    <w:rsid w:val="00B050F1"/>
    <w:rsid w:val="00B22B7C"/>
    <w:rsid w:val="00B2579A"/>
    <w:rsid w:val="00B5319A"/>
    <w:rsid w:val="00B66B6A"/>
    <w:rsid w:val="00B74B8F"/>
    <w:rsid w:val="00B75295"/>
    <w:rsid w:val="00B75E3C"/>
    <w:rsid w:val="00B8069F"/>
    <w:rsid w:val="00B855A9"/>
    <w:rsid w:val="00B95A55"/>
    <w:rsid w:val="00B97DB9"/>
    <w:rsid w:val="00BA3294"/>
    <w:rsid w:val="00BA7B96"/>
    <w:rsid w:val="00BC31C4"/>
    <w:rsid w:val="00BC62F3"/>
    <w:rsid w:val="00BD41B7"/>
    <w:rsid w:val="00C05AC7"/>
    <w:rsid w:val="00C164AF"/>
    <w:rsid w:val="00C3547D"/>
    <w:rsid w:val="00C51335"/>
    <w:rsid w:val="00C61A21"/>
    <w:rsid w:val="00C72C1A"/>
    <w:rsid w:val="00C80E55"/>
    <w:rsid w:val="00CA2478"/>
    <w:rsid w:val="00CA40CE"/>
    <w:rsid w:val="00CA67C4"/>
    <w:rsid w:val="00CE7C61"/>
    <w:rsid w:val="00D01B81"/>
    <w:rsid w:val="00D36C7A"/>
    <w:rsid w:val="00D403BE"/>
    <w:rsid w:val="00D54F27"/>
    <w:rsid w:val="00D670AA"/>
    <w:rsid w:val="00D73A4D"/>
    <w:rsid w:val="00DD1950"/>
    <w:rsid w:val="00DD2BA5"/>
    <w:rsid w:val="00DD782D"/>
    <w:rsid w:val="00DF3AB1"/>
    <w:rsid w:val="00DF7412"/>
    <w:rsid w:val="00E070E0"/>
    <w:rsid w:val="00E35464"/>
    <w:rsid w:val="00E56ADB"/>
    <w:rsid w:val="00EA02A2"/>
    <w:rsid w:val="00EA3221"/>
    <w:rsid w:val="00EC3D0F"/>
    <w:rsid w:val="00EC53B1"/>
    <w:rsid w:val="00EC6E1C"/>
    <w:rsid w:val="00EF047D"/>
    <w:rsid w:val="00EF6306"/>
    <w:rsid w:val="00F22BF8"/>
    <w:rsid w:val="00F34DA3"/>
    <w:rsid w:val="00F56843"/>
    <w:rsid w:val="00F57712"/>
    <w:rsid w:val="00F6659B"/>
    <w:rsid w:val="00F769D1"/>
    <w:rsid w:val="00F84222"/>
    <w:rsid w:val="00F94662"/>
    <w:rsid w:val="00FB1B50"/>
    <w:rsid w:val="00FD19A9"/>
    <w:rsid w:val="00FD37E1"/>
    <w:rsid w:val="1BA65610"/>
    <w:rsid w:val="3C553023"/>
    <w:rsid w:val="53D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45B1"/>
  <w15:docId w15:val="{4D7EBE33-E0A9-4648-8029-ABE687FA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68DCA-C063-4E36-BAA2-28C44166F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 振鸣</dc:creator>
  <cp:lastModifiedBy>徐灿</cp:lastModifiedBy>
  <cp:revision>2</cp:revision>
  <cp:lastPrinted>2022-05-24T01:54:00Z</cp:lastPrinted>
  <dcterms:created xsi:type="dcterms:W3CDTF">2022-05-24T11:32:00Z</dcterms:created>
  <dcterms:modified xsi:type="dcterms:W3CDTF">2022-05-24T11:32:00Z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66BD0A08646B41CBBF2DCBAF2925C9F3</vt:lpwstr>
  </property>
</Properties>
</file>